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F19D6" w14:textId="77777777" w:rsidR="00762F1E" w:rsidRDefault="00762F1E" w:rsidP="00762F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F2D5A1" w14:textId="78AEF2F1" w:rsidR="00762F1E" w:rsidRDefault="00762F1E" w:rsidP="00762F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Giornate di studio sul regolamento europeo </w:t>
      </w:r>
    </w:p>
    <w:p w14:paraId="07FA4ED1" w14:textId="77777777" w:rsidR="00762F1E" w:rsidRDefault="00762F1E" w:rsidP="00762F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sul ripristino della natura (UE-2024/1991) </w:t>
      </w:r>
    </w:p>
    <w:p w14:paraId="61B40966" w14:textId="089AA19C" w:rsidR="00762F1E" w:rsidRDefault="00762F1E" w:rsidP="00762F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Università degli studi di Verona</w:t>
      </w:r>
    </w:p>
    <w:p w14:paraId="2F369E30" w14:textId="2973676C" w:rsidR="00762F1E" w:rsidRDefault="00762F1E" w:rsidP="00762F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A86CDB" w14:textId="4964C8AD" w:rsidR="00630A8A" w:rsidRPr="00630A8A" w:rsidRDefault="00630A8A" w:rsidP="00630A8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ottobre 20206</w:t>
      </w:r>
    </w:p>
    <w:p w14:paraId="2E0B8AB0" w14:textId="55441798" w:rsidR="00762F1E" w:rsidRPr="00630A8A" w:rsidRDefault="00630A8A" w:rsidP="00762F1E">
      <w:pPr>
        <w:jc w:val="center"/>
        <w:rPr>
          <w:rFonts w:ascii="Times New Roman" w:hAnsi="Times New Roman" w:cs="Times New Roman"/>
          <w:bCs/>
        </w:rPr>
      </w:pPr>
      <w:bookmarkStart w:id="0" w:name="_Hlk242083383"/>
      <w:r w:rsidRPr="00630A8A">
        <w:rPr>
          <w:rFonts w:ascii="Times New Roman" w:hAnsi="Times New Roman" w:cs="Times New Roman"/>
          <w:bCs/>
        </w:rPr>
        <w:t xml:space="preserve">Università di Verona, Aula SPB, via </w:t>
      </w:r>
      <w:proofErr w:type="spellStart"/>
      <w:r w:rsidRPr="00630A8A">
        <w:rPr>
          <w:rFonts w:ascii="Times New Roman" w:hAnsi="Times New Roman" w:cs="Times New Roman"/>
          <w:bCs/>
        </w:rPr>
        <w:t>Cantarane</w:t>
      </w:r>
      <w:proofErr w:type="spellEnd"/>
      <w:r w:rsidRPr="00630A8A">
        <w:rPr>
          <w:rFonts w:ascii="Times New Roman" w:hAnsi="Times New Roman" w:cs="Times New Roman"/>
          <w:bCs/>
        </w:rPr>
        <w:t xml:space="preserve">, 24 - 37129 Verona </w:t>
      </w:r>
    </w:p>
    <w:bookmarkEnd w:id="0"/>
    <w:p w14:paraId="332F3B5F" w14:textId="77777777" w:rsidR="00762F1E" w:rsidRDefault="00762F1E" w:rsidP="00762F1E">
      <w:pPr>
        <w:spacing w:after="240" w:line="240" w:lineRule="auto"/>
        <w:rPr>
          <w:rFonts w:ascii="Times New Roman" w:hAnsi="Times New Roman" w:cs="Times New Roman"/>
          <w:u w:val="single"/>
        </w:rPr>
      </w:pPr>
    </w:p>
    <w:p w14:paraId="691F7E68" w14:textId="571747ED" w:rsidR="00762F1E" w:rsidRDefault="00762F1E" w:rsidP="00762F1E">
      <w:pPr>
        <w:spacing w:after="240" w:line="240" w:lineRule="auto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ore 9:00 – 9:20</w:t>
      </w:r>
    </w:p>
    <w:p w14:paraId="78415A42" w14:textId="77777777" w:rsidR="00762F1E" w:rsidRDefault="00762F1E" w:rsidP="00762F1E">
      <w:pPr>
        <w:spacing w:after="24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Registrazione e accoglienza dei partecipanti</w:t>
      </w:r>
    </w:p>
    <w:p w14:paraId="7E308731" w14:textId="77777777" w:rsidR="00762F1E" w:rsidRDefault="00762F1E" w:rsidP="00762F1E">
      <w:pPr>
        <w:spacing w:after="24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Saluti istituzionali</w:t>
      </w:r>
      <w:r>
        <w:rPr>
          <w:rFonts w:ascii="Times New Roman" w:hAnsi="Times New Roman" w:cs="Times New Roman"/>
        </w:rPr>
        <w:t xml:space="preserve"> Università – Regione Veneto</w:t>
      </w:r>
    </w:p>
    <w:p w14:paraId="26BF4E53" w14:textId="77777777" w:rsidR="00762F1E" w:rsidRDefault="00762F1E" w:rsidP="00762F1E">
      <w:pPr>
        <w:spacing w:after="240" w:line="240" w:lineRule="auto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ore 9:20 – 9:45</w:t>
      </w:r>
    </w:p>
    <w:p w14:paraId="142C92CF" w14:textId="77777777" w:rsidR="00762F1E" w:rsidRDefault="00762F1E" w:rsidP="00762F1E">
      <w:pPr>
        <w:spacing w:after="24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Introduzione alla giornata</w:t>
      </w:r>
    </w:p>
    <w:p w14:paraId="0D08BBB6" w14:textId="77777777" w:rsidR="00762F1E" w:rsidRDefault="00762F1E" w:rsidP="00762F1E">
      <w:pPr>
        <w:spacing w:after="240" w:line="240" w:lineRule="auto"/>
        <w:jc w:val="center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Emanuela </w:t>
      </w:r>
      <w:proofErr w:type="spellStart"/>
      <w:r>
        <w:rPr>
          <w:rFonts w:ascii="Times New Roman" w:hAnsi="Times New Roman" w:cs="Times New Roman"/>
          <w:iCs/>
        </w:rPr>
        <w:t>Bullado</w:t>
      </w:r>
      <w:proofErr w:type="spellEnd"/>
      <w:r>
        <w:rPr>
          <w:rFonts w:ascii="Times New Roman" w:hAnsi="Times New Roman" w:cs="Times New Roman"/>
          <w:iCs/>
        </w:rPr>
        <w:t xml:space="preserve"> - Matteo Nicolini (Università di Verona)</w:t>
      </w:r>
    </w:p>
    <w:p w14:paraId="2315E48D" w14:textId="77777777" w:rsidR="00762F1E" w:rsidRDefault="00762F1E" w:rsidP="00762F1E">
      <w:pPr>
        <w:spacing w:after="240" w:line="240" w:lineRule="auto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ore 9:45 – 10:15</w:t>
      </w:r>
    </w:p>
    <w:p w14:paraId="19EDA7E0" w14:textId="77777777" w:rsidR="00762F1E" w:rsidRDefault="00762F1E" w:rsidP="00762F1E">
      <w:pPr>
        <w:spacing w:after="240" w:line="240" w:lineRule="auto"/>
        <w:jc w:val="center"/>
        <w:rPr>
          <w:rFonts w:ascii="Times New Roman" w:hAnsi="Times New Roman" w:cs="Times New Roman"/>
          <w:b/>
          <w:bCs/>
        </w:rPr>
      </w:pPr>
      <w:bookmarkStart w:id="1" w:name="_Hlk232086053"/>
      <w:r>
        <w:rPr>
          <w:rFonts w:ascii="Times New Roman" w:hAnsi="Times New Roman" w:cs="Times New Roman"/>
          <w:b/>
          <w:bCs/>
        </w:rPr>
        <w:t>Il quadro normativo del ripristino ecologico europeo</w:t>
      </w:r>
    </w:p>
    <w:p w14:paraId="4D4E0E1F" w14:textId="3538525C" w:rsidR="00762F1E" w:rsidRDefault="00762F1E" w:rsidP="00762F1E">
      <w:pPr>
        <w:spacing w:after="24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Giuseppe Rigobello (Università di Verona):</w:t>
      </w:r>
    </w:p>
    <w:p w14:paraId="46809B9F" w14:textId="0BD5FB1A" w:rsidR="00762F1E" w:rsidRDefault="00762F1E" w:rsidP="00762F1E">
      <w:pPr>
        <w:spacing w:after="240" w:line="240" w:lineRule="auto"/>
        <w:jc w:val="center"/>
        <w:rPr>
          <w:rFonts w:ascii="Times New Roman" w:eastAsia="Malgun Gothic" w:hAnsi="Times New Roman" w:cs="Times New Roman"/>
          <w:bCs/>
          <w:u w:val="single"/>
        </w:rPr>
      </w:pPr>
      <w:r>
        <w:rPr>
          <w:rFonts w:ascii="Times New Roman" w:eastAsia="Malgun Gothic" w:hAnsi="Times New Roman" w:cs="Times New Roman"/>
          <w:bCs/>
          <w:u w:val="single"/>
        </w:rPr>
        <w:t>Ore 10.15-</w:t>
      </w:r>
      <w:r w:rsidR="00F75C60">
        <w:rPr>
          <w:rFonts w:ascii="Times New Roman" w:eastAsia="Malgun Gothic" w:hAnsi="Times New Roman" w:cs="Times New Roman"/>
          <w:bCs/>
          <w:u w:val="single"/>
        </w:rPr>
        <w:t xml:space="preserve"> </w:t>
      </w:r>
      <w:r>
        <w:rPr>
          <w:rFonts w:ascii="Times New Roman" w:eastAsia="Malgun Gothic" w:hAnsi="Times New Roman" w:cs="Times New Roman"/>
          <w:bCs/>
          <w:u w:val="single"/>
        </w:rPr>
        <w:t>1</w:t>
      </w:r>
      <w:r w:rsidR="00F75C60">
        <w:rPr>
          <w:rFonts w:ascii="Times New Roman" w:eastAsia="Malgun Gothic" w:hAnsi="Times New Roman" w:cs="Times New Roman"/>
          <w:bCs/>
          <w:u w:val="single"/>
        </w:rPr>
        <w:t>1.00</w:t>
      </w:r>
    </w:p>
    <w:p w14:paraId="6464B957" w14:textId="77777777" w:rsidR="003C2473" w:rsidRPr="003C2473" w:rsidRDefault="003C2473" w:rsidP="003C2473">
      <w:pPr>
        <w:spacing w:after="240" w:line="240" w:lineRule="auto"/>
        <w:jc w:val="center"/>
        <w:rPr>
          <w:rFonts w:ascii="Times New Roman" w:eastAsia="Malgun Gothic" w:hAnsi="Times New Roman" w:cs="Times New Roman"/>
          <w:b/>
        </w:rPr>
      </w:pPr>
      <w:r w:rsidRPr="003C2473">
        <w:rPr>
          <w:rFonts w:ascii="Times New Roman" w:eastAsia="Malgun Gothic" w:hAnsi="Times New Roman" w:cs="Times New Roman"/>
          <w:b/>
        </w:rPr>
        <w:t xml:space="preserve">Dal ripristino della natura alla pianificazione territoriale. </w:t>
      </w:r>
    </w:p>
    <w:p w14:paraId="3FAEAD86" w14:textId="07272BDB" w:rsidR="003C2473" w:rsidRPr="003C2473" w:rsidRDefault="003C2473" w:rsidP="003C2473">
      <w:pPr>
        <w:spacing w:after="240" w:line="240" w:lineRule="auto"/>
        <w:jc w:val="center"/>
        <w:rPr>
          <w:rFonts w:ascii="Times New Roman" w:eastAsia="Malgun Gothic" w:hAnsi="Times New Roman" w:cs="Times New Roman"/>
          <w:b/>
        </w:rPr>
      </w:pPr>
      <w:r w:rsidRPr="003C2473">
        <w:rPr>
          <w:rFonts w:ascii="Times New Roman" w:eastAsia="Malgun Gothic" w:hAnsi="Times New Roman" w:cs="Times New Roman"/>
          <w:b/>
        </w:rPr>
        <w:t>Quadro europeo, sperimentazioni dal Veneto e focus sugli ecosistemi urbani.</w:t>
      </w:r>
    </w:p>
    <w:p w14:paraId="5931CCC6" w14:textId="77777777" w:rsidR="00762F1E" w:rsidRDefault="00762F1E" w:rsidP="00762F1E">
      <w:pPr>
        <w:spacing w:after="240" w:line="240" w:lineRule="auto"/>
        <w:jc w:val="center"/>
        <w:rPr>
          <w:rFonts w:ascii="Times New Roman" w:eastAsia="Malgun Gothic" w:hAnsi="Times New Roman" w:cs="Times New Roman"/>
          <w:b/>
        </w:rPr>
      </w:pPr>
      <w:r>
        <w:rPr>
          <w:rFonts w:ascii="Times New Roman" w:eastAsia="Malgun Gothic" w:hAnsi="Times New Roman" w:cs="Times New Roman"/>
        </w:rPr>
        <w:t>Claudio Perin (Regione Veneto)</w:t>
      </w:r>
    </w:p>
    <w:p w14:paraId="6689B6BF" w14:textId="77777777" w:rsidR="00762F1E" w:rsidRDefault="00762F1E" w:rsidP="00762F1E">
      <w:pPr>
        <w:spacing w:after="240" w:line="240" w:lineRule="auto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ore 11:00 – 11:15 Pausa</w:t>
      </w:r>
    </w:p>
    <w:p w14:paraId="4C34B007" w14:textId="77777777" w:rsidR="00762F1E" w:rsidRDefault="00762F1E" w:rsidP="00762F1E">
      <w:pPr>
        <w:spacing w:after="240" w:line="240" w:lineRule="auto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ore 11:15 – 12:00</w:t>
      </w:r>
    </w:p>
    <w:p w14:paraId="1C51D2F0" w14:textId="77777777" w:rsidR="00762F1E" w:rsidRDefault="00762F1E" w:rsidP="00762F1E">
      <w:pPr>
        <w:spacing w:after="240" w:line="240" w:lineRule="auto"/>
        <w:jc w:val="center"/>
        <w:rPr>
          <w:rFonts w:ascii="Times New Roman" w:eastAsia="Malgun Gothic" w:hAnsi="Times New Roman" w:cs="Times New Roman"/>
          <w:b/>
        </w:rPr>
      </w:pPr>
      <w:r>
        <w:rPr>
          <w:rFonts w:ascii="Times New Roman" w:eastAsia="Malgun Gothic" w:hAnsi="Times New Roman" w:cs="Times New Roman"/>
          <w:b/>
        </w:rPr>
        <w:t>Profili giuridici del ripristino</w:t>
      </w:r>
    </w:p>
    <w:p w14:paraId="0A16053A" w14:textId="77777777" w:rsidR="00762F1E" w:rsidRDefault="00762F1E" w:rsidP="00762F1E">
      <w:pPr>
        <w:spacing w:after="240" w:line="240" w:lineRule="auto"/>
        <w:jc w:val="center"/>
        <w:rPr>
          <w:rFonts w:ascii="Times New Roman" w:eastAsia="Malgun Gothic" w:hAnsi="Times New Roman" w:cs="Times New Roman"/>
          <w:bCs/>
        </w:rPr>
      </w:pPr>
      <w:r>
        <w:rPr>
          <w:rFonts w:ascii="Times New Roman" w:eastAsia="Malgun Gothic" w:hAnsi="Times New Roman" w:cs="Times New Roman"/>
          <w:bCs/>
        </w:rPr>
        <w:t>Eduardo Parisi (Università di Milano)</w:t>
      </w:r>
    </w:p>
    <w:p w14:paraId="09D332DA" w14:textId="77777777" w:rsidR="00762F1E" w:rsidRDefault="00762F1E" w:rsidP="00762F1E">
      <w:pPr>
        <w:spacing w:after="240" w:line="240" w:lineRule="auto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ore 12:00 – 12:30</w:t>
      </w:r>
    </w:p>
    <w:p w14:paraId="06529231" w14:textId="77777777" w:rsidR="00762F1E" w:rsidRDefault="00762F1E" w:rsidP="00762F1E">
      <w:pPr>
        <w:spacing w:after="24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Il Piano Territoriale Regionale: strategie e azioni per la sostenibilità ambientale</w:t>
      </w:r>
    </w:p>
    <w:p w14:paraId="28BF0FBC" w14:textId="77777777" w:rsidR="00762F1E" w:rsidRDefault="00762F1E" w:rsidP="00762F1E">
      <w:pPr>
        <w:spacing w:after="24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Sandra Zappella (Regione Lombardia)</w:t>
      </w:r>
    </w:p>
    <w:p w14:paraId="44CB6009" w14:textId="2B0EBABC" w:rsidR="00762F1E" w:rsidRDefault="00762F1E" w:rsidP="00762F1E">
      <w:pPr>
        <w:spacing w:after="240" w:line="240" w:lineRule="auto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ore 12:30 – 13:00</w:t>
      </w:r>
    </w:p>
    <w:p w14:paraId="6F1E912A" w14:textId="296D0FE7" w:rsidR="00F75C60" w:rsidRDefault="002C1B5B" w:rsidP="00762F1E">
      <w:pPr>
        <w:spacing w:after="240" w:line="240" w:lineRule="auto"/>
        <w:jc w:val="center"/>
        <w:rPr>
          <w:rFonts w:ascii="Times New Roman" w:hAnsi="Times New Roman" w:cs="Times New Roman"/>
          <w:b/>
          <w:bCs/>
        </w:rPr>
      </w:pPr>
      <w:r w:rsidRPr="002C1B5B">
        <w:rPr>
          <w:rFonts w:ascii="Times New Roman" w:hAnsi="Times New Roman" w:cs="Times New Roman"/>
          <w:b/>
          <w:bCs/>
        </w:rPr>
        <w:t>Il regolamento sul ripristino della natura: aspetti specifici e focus sugli ecosistemi urbani</w:t>
      </w:r>
    </w:p>
    <w:p w14:paraId="331C0616" w14:textId="711E18F0" w:rsidR="00F75C60" w:rsidRDefault="00F75C60" w:rsidP="00762F1E">
      <w:pPr>
        <w:spacing w:after="24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Maddalena </w:t>
      </w:r>
      <w:proofErr w:type="spellStart"/>
      <w:r>
        <w:rPr>
          <w:rFonts w:ascii="Times New Roman" w:hAnsi="Times New Roman" w:cs="Times New Roman"/>
        </w:rPr>
        <w:t>Visser</w:t>
      </w:r>
      <w:proofErr w:type="spellEnd"/>
      <w:r>
        <w:rPr>
          <w:rFonts w:ascii="Times New Roman" w:hAnsi="Times New Roman" w:cs="Times New Roman"/>
        </w:rPr>
        <w:t xml:space="preserve"> (Commissione Europea Policy </w:t>
      </w:r>
      <w:proofErr w:type="spellStart"/>
      <w:r>
        <w:rPr>
          <w:rFonts w:ascii="Times New Roman" w:hAnsi="Times New Roman" w:cs="Times New Roman"/>
        </w:rPr>
        <w:t>Officer</w:t>
      </w:r>
      <w:proofErr w:type="spellEnd"/>
      <w:r>
        <w:rPr>
          <w:rFonts w:ascii="Times New Roman" w:hAnsi="Times New Roman" w:cs="Times New Roman"/>
        </w:rPr>
        <w:t>)</w:t>
      </w:r>
    </w:p>
    <w:p w14:paraId="76F2617A" w14:textId="77777777" w:rsidR="00F75C60" w:rsidRPr="00F75C60" w:rsidRDefault="00F75C60" w:rsidP="00762F1E">
      <w:pPr>
        <w:spacing w:after="240" w:line="240" w:lineRule="auto"/>
        <w:jc w:val="center"/>
        <w:rPr>
          <w:rFonts w:ascii="Times New Roman" w:hAnsi="Times New Roman" w:cs="Times New Roman"/>
        </w:rPr>
      </w:pPr>
    </w:p>
    <w:p w14:paraId="4CB45F99" w14:textId="50D7314D" w:rsidR="00F75C60" w:rsidRDefault="00F75C60" w:rsidP="00762F1E">
      <w:pPr>
        <w:spacing w:after="240" w:line="240" w:lineRule="auto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Ore 13.00-13.15</w:t>
      </w:r>
    </w:p>
    <w:p w14:paraId="493010B6" w14:textId="77777777" w:rsidR="00762F1E" w:rsidRDefault="00762F1E" w:rsidP="00762F1E">
      <w:pPr>
        <w:spacing w:after="240" w:line="240" w:lineRule="auto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Dibattito Finale</w:t>
      </w:r>
      <w:bookmarkEnd w:id="1"/>
    </w:p>
    <w:p w14:paraId="4E4B5120" w14:textId="77777777" w:rsidR="00DB0659" w:rsidRDefault="00DB0659" w:rsidP="00762F1E">
      <w:pPr>
        <w:jc w:val="center"/>
      </w:pPr>
    </w:p>
    <w:sectPr w:rsidR="00DB0659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EA3C8" w14:textId="77777777" w:rsidR="00A82564" w:rsidRDefault="00A82564" w:rsidP="00762F1E">
      <w:pPr>
        <w:spacing w:line="240" w:lineRule="auto"/>
      </w:pPr>
      <w:r>
        <w:separator/>
      </w:r>
    </w:p>
  </w:endnote>
  <w:endnote w:type="continuationSeparator" w:id="0">
    <w:p w14:paraId="434A57D3" w14:textId="77777777" w:rsidR="00A82564" w:rsidRDefault="00A82564" w:rsidP="00762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A6CF6" w14:textId="77777777" w:rsidR="00A82564" w:rsidRDefault="00A82564" w:rsidP="00762F1E">
      <w:pPr>
        <w:spacing w:line="240" w:lineRule="auto"/>
      </w:pPr>
      <w:r>
        <w:separator/>
      </w:r>
    </w:p>
  </w:footnote>
  <w:footnote w:type="continuationSeparator" w:id="0">
    <w:p w14:paraId="5E69312F" w14:textId="77777777" w:rsidR="00A82564" w:rsidRDefault="00A82564" w:rsidP="00762F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6D688" w14:textId="423E4C33" w:rsidR="00762F1E" w:rsidRDefault="00762F1E" w:rsidP="00762F1E">
    <w:pPr>
      <w:pStyle w:val="Intestazione"/>
      <w:jc w:val="center"/>
    </w:pPr>
    <w:r>
      <w:rPr>
        <w:noProof/>
      </w:rPr>
      <w:drawing>
        <wp:inline distT="0" distB="0" distL="0" distR="0" wp14:anchorId="6AFE06D8" wp14:editId="2E598B8C">
          <wp:extent cx="2133600" cy="655320"/>
          <wp:effectExtent l="0" t="0" r="0" b="0"/>
          <wp:docPr id="313426494" name="Immagine 313426494" descr="Immagine che contiene Elementi grafici, grafica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3426494" name="Immagine 313426494" descr="Immagine che contiene Elementi grafici, grafica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3600" cy="655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0E9"/>
    <w:rsid w:val="002C1B5B"/>
    <w:rsid w:val="003C2473"/>
    <w:rsid w:val="00470FFF"/>
    <w:rsid w:val="00630A8A"/>
    <w:rsid w:val="007233B9"/>
    <w:rsid w:val="007310E9"/>
    <w:rsid w:val="00762F1E"/>
    <w:rsid w:val="00A82564"/>
    <w:rsid w:val="00AE660D"/>
    <w:rsid w:val="00C327BB"/>
    <w:rsid w:val="00C3757C"/>
    <w:rsid w:val="00DB0659"/>
    <w:rsid w:val="00F51931"/>
    <w:rsid w:val="00F75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8B169"/>
  <w15:chartTrackingRefBased/>
  <w15:docId w15:val="{69B8F5BA-8928-44FF-938D-A959C0562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62F1E"/>
    <w:pPr>
      <w:spacing w:after="0" w:line="276" w:lineRule="auto"/>
    </w:pPr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62F1E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2F1E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762F1E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2F1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3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Rigobello</dc:creator>
  <cp:keywords/>
  <dc:description/>
  <cp:lastModifiedBy>Giuseppe Rigobello</cp:lastModifiedBy>
  <cp:revision>6</cp:revision>
  <dcterms:created xsi:type="dcterms:W3CDTF">2026-09-28T14:34:00Z</dcterms:created>
  <dcterms:modified xsi:type="dcterms:W3CDTF">2026-10-06T08:36:00Z</dcterms:modified>
</cp:coreProperties>
</file>